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p>
      <w:pPr>
        <w:numPr>
          <w:ilvl w:val="0"/>
          <w:numId w:val="0"/>
        </w:numPr>
        <w:ind w:left="1812" w:leftChars="351" w:hanging="1075" w:hangingChars="336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XX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市申报2021年广东省情系列微视频选题汇总表</w:t>
      </w:r>
    </w:p>
    <w:p>
      <w:pPr>
        <w:numPr>
          <w:ilvl w:val="0"/>
          <w:numId w:val="0"/>
        </w:numPr>
        <w:ind w:left="1579" w:leftChars="0" w:hanging="1579" w:hangingChars="564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填报单位（公章）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：                                                       填报时间：2020年   月   日                    </w:t>
      </w:r>
    </w:p>
    <w:tbl>
      <w:tblPr>
        <w:tblStyle w:val="4"/>
        <w:tblW w:w="14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680"/>
        <w:gridCol w:w="7186"/>
        <w:gridCol w:w="1313"/>
        <w:gridCol w:w="1959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tblHeader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选题名称</w:t>
            </w: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选题内容简介（200字左右）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选题类别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项目实施单位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［县（市、区）］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市级初评等次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（优秀、良好、一般）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填表人：                            联系电话： </w:t>
      </w:r>
      <w:r>
        <w:rPr>
          <w:rFonts w:hint="eastAsia"/>
          <w:lang w:val="en-US" w:eastAsia="zh-CN"/>
        </w:rPr>
        <w:t xml:space="preserve">                                                            （备注：此表可增页填写）  </w:t>
      </w:r>
    </w:p>
    <w:sectPr>
      <w:pgSz w:w="16838" w:h="11906" w:orient="landscape"/>
      <w:pgMar w:top="1633" w:right="1440" w:bottom="163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658F3"/>
    <w:rsid w:val="1BF573BE"/>
    <w:rsid w:val="33DE5848"/>
    <w:rsid w:val="4E103C32"/>
    <w:rsid w:val="4E915980"/>
    <w:rsid w:val="583658F3"/>
    <w:rsid w:val="5CCB2DC6"/>
    <w:rsid w:val="64EA4D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省人民政府地方志办公室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2020-10-21T06:42:00Z</dcterms:created>
  <dc:creator>ycl</dc:creator>
  <cp:lastModifiedBy>yangcl</cp:lastModifiedBy>
  <dcterms:modified xsi:type="dcterms:W3CDTF">2020-10-23T06:43:43Z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